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AA" w:rsidRDefault="009709AA" w:rsidP="009709AA">
      <w:pPr>
        <w:shd w:val="clear" w:color="auto" w:fill="FFFFFF"/>
        <w:spacing w:line="240" w:lineRule="auto"/>
        <w:rPr>
          <w:rFonts w:ascii="inherit" w:eastAsia="Times New Roman" w:hAnsi="inherit" w:cs="Times New Roman"/>
          <w:b/>
          <w:bCs/>
          <w:color w:val="1D2129"/>
          <w:sz w:val="26"/>
          <w:szCs w:val="26"/>
          <w:lang w:eastAsia="cs-CZ"/>
        </w:rPr>
      </w:pPr>
      <w:r>
        <w:rPr>
          <w:rFonts w:ascii="Georgia" w:hAnsi="Georgia"/>
          <w:color w:val="1D2129"/>
          <w:sz w:val="60"/>
          <w:szCs w:val="60"/>
          <w:shd w:val="clear" w:color="auto" w:fill="FFFFFF"/>
        </w:rPr>
        <w:t>Souhlas se zpracováním osobních údajů a Pravidla soutěže o</w:t>
      </w:r>
      <w:r w:rsidR="00483B8A">
        <w:rPr>
          <w:rFonts w:ascii="Georgia" w:hAnsi="Georgia"/>
          <w:color w:val="1D2129"/>
          <w:sz w:val="60"/>
          <w:szCs w:val="60"/>
          <w:shd w:val="clear" w:color="auto" w:fill="FFFFFF"/>
        </w:rPr>
        <w:t xml:space="preserve"> jednu z pěti lahví </w:t>
      </w:r>
      <w:proofErr w:type="spellStart"/>
      <w:r w:rsidR="00483B8A">
        <w:rPr>
          <w:rFonts w:ascii="Georgia" w:hAnsi="Georgia"/>
          <w:color w:val="1D2129"/>
          <w:sz w:val="60"/>
          <w:szCs w:val="60"/>
          <w:shd w:val="clear" w:color="auto" w:fill="FFFFFF"/>
        </w:rPr>
        <w:t>Baileys</w:t>
      </w:r>
      <w:proofErr w:type="spellEnd"/>
    </w:p>
    <w:p w:rsidR="009709AA" w:rsidRDefault="009709AA" w:rsidP="009709AA">
      <w:pPr>
        <w:shd w:val="clear" w:color="auto" w:fill="FFFFFF"/>
        <w:spacing w:line="240" w:lineRule="auto"/>
        <w:rPr>
          <w:rFonts w:ascii="inherit" w:eastAsia="Times New Roman" w:hAnsi="inherit" w:cs="Times New Roman"/>
          <w:b/>
          <w:bCs/>
          <w:color w:val="1D2129"/>
          <w:sz w:val="26"/>
          <w:szCs w:val="26"/>
          <w:lang w:eastAsia="cs-CZ"/>
        </w:rPr>
      </w:pPr>
    </w:p>
    <w:p w:rsidR="009709AA" w:rsidRDefault="009709AA" w:rsidP="009709AA">
      <w:pPr>
        <w:shd w:val="clear" w:color="auto" w:fill="FFFFFF"/>
        <w:spacing w:line="240" w:lineRule="auto"/>
        <w:rPr>
          <w:rFonts w:ascii="inherit" w:eastAsia="Times New Roman" w:hAnsi="inherit" w:cs="Times New Roman"/>
          <w:b/>
          <w:bCs/>
          <w:color w:val="1D2129"/>
          <w:sz w:val="26"/>
          <w:szCs w:val="26"/>
          <w:lang w:eastAsia="cs-CZ"/>
        </w:rPr>
      </w:pP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SOUHLAS SE ZPRACOVÁNÍM OSOBNÍCH ÚDAJŮ</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[S&amp;P Sales House s.r.o., Poděbradská 786/65 a] („</w:t>
      </w:r>
      <w:r w:rsidRPr="009709AA">
        <w:rPr>
          <w:rFonts w:ascii="inherit" w:eastAsia="Times New Roman" w:hAnsi="inherit" w:cs="Times New Roman"/>
          <w:b/>
          <w:bCs/>
          <w:color w:val="1D2129"/>
          <w:sz w:val="26"/>
          <w:szCs w:val="26"/>
          <w:lang w:eastAsia="cs-CZ"/>
        </w:rPr>
        <w:t>Správce</w:t>
      </w:r>
      <w:r w:rsidRPr="009709AA">
        <w:rPr>
          <w:rFonts w:ascii="Georgia" w:eastAsia="Times New Roman" w:hAnsi="Georgia" w:cs="Times New Roman"/>
          <w:color w:val="1D2129"/>
          <w:sz w:val="26"/>
          <w:szCs w:val="26"/>
          <w:lang w:eastAsia="cs-CZ"/>
        </w:rPr>
        <w:t>“ nebo „</w:t>
      </w:r>
      <w:r w:rsidRPr="009709AA">
        <w:rPr>
          <w:rFonts w:ascii="inherit" w:eastAsia="Times New Roman" w:hAnsi="inherit" w:cs="Times New Roman"/>
          <w:b/>
          <w:bCs/>
          <w:color w:val="1D2129"/>
          <w:sz w:val="26"/>
          <w:szCs w:val="26"/>
          <w:lang w:eastAsia="cs-CZ"/>
        </w:rPr>
        <w:t>my</w:t>
      </w:r>
      <w:r w:rsidRPr="009709AA">
        <w:rPr>
          <w:rFonts w:ascii="Georgia" w:eastAsia="Times New Roman" w:hAnsi="Georgia" w:cs="Times New Roman"/>
          <w:color w:val="1D2129"/>
          <w:sz w:val="26"/>
          <w:szCs w:val="26"/>
          <w:lang w:eastAsia="cs-CZ"/>
        </w:rPr>
        <w:t>“) je pořadatelem spotřebitelské soutěže [</w:t>
      </w:r>
      <w:r w:rsidRPr="009709AA">
        <w:rPr>
          <w:rFonts w:ascii="inherit" w:eastAsia="Times New Roman" w:hAnsi="inherit" w:cs="Times New Roman"/>
          <w:i/>
          <w:iCs/>
          <w:color w:val="1D2129"/>
          <w:sz w:val="26"/>
          <w:szCs w:val="26"/>
          <w:lang w:eastAsia="cs-CZ"/>
        </w:rPr>
        <w:t>Soutěž o</w:t>
      </w:r>
      <w:r w:rsidR="00691093">
        <w:rPr>
          <w:rFonts w:ascii="inherit" w:eastAsia="Times New Roman" w:hAnsi="inherit" w:cs="Times New Roman"/>
          <w:i/>
          <w:iCs/>
          <w:color w:val="1D2129"/>
          <w:sz w:val="26"/>
          <w:szCs w:val="26"/>
          <w:lang w:eastAsia="cs-CZ"/>
        </w:rPr>
        <w:t xml:space="preserve"> limitovanou edici </w:t>
      </w:r>
      <w:proofErr w:type="spellStart"/>
      <w:r w:rsidR="00691093">
        <w:rPr>
          <w:rFonts w:ascii="inherit" w:eastAsia="Times New Roman" w:hAnsi="inherit" w:cs="Times New Roman"/>
          <w:i/>
          <w:iCs/>
          <w:color w:val="1D2129"/>
          <w:sz w:val="26"/>
          <w:szCs w:val="26"/>
          <w:lang w:eastAsia="cs-CZ"/>
        </w:rPr>
        <w:t>Captain</w:t>
      </w:r>
      <w:proofErr w:type="spellEnd"/>
      <w:r w:rsidR="00691093">
        <w:rPr>
          <w:rFonts w:ascii="inherit" w:eastAsia="Times New Roman" w:hAnsi="inherit" w:cs="Times New Roman"/>
          <w:i/>
          <w:iCs/>
          <w:color w:val="1D2129"/>
          <w:sz w:val="26"/>
          <w:szCs w:val="26"/>
          <w:lang w:eastAsia="cs-CZ"/>
        </w:rPr>
        <w:t xml:space="preserve"> Morgan</w:t>
      </w:r>
      <w:r w:rsidR="00393395">
        <w:rPr>
          <w:rFonts w:ascii="inherit" w:eastAsia="Times New Roman" w:hAnsi="inherit" w:cs="Times New Roman"/>
          <w:i/>
          <w:iCs/>
          <w:color w:val="1D2129"/>
          <w:sz w:val="26"/>
          <w:szCs w:val="26"/>
          <w:lang w:eastAsia="cs-CZ"/>
        </w:rPr>
        <w:t>.</w:t>
      </w:r>
      <w:r w:rsidRPr="009709AA">
        <w:rPr>
          <w:rFonts w:ascii="Georgia" w:eastAsia="Times New Roman" w:hAnsi="Georgia" w:cs="Times New Roman"/>
          <w:color w:val="1D2129"/>
          <w:sz w:val="26"/>
          <w:szCs w:val="26"/>
          <w:lang w:eastAsia="cs-CZ"/>
        </w:rPr>
        <w:t>] („</w:t>
      </w:r>
      <w:r w:rsidRPr="009709AA">
        <w:rPr>
          <w:rFonts w:ascii="inherit" w:eastAsia="Times New Roman" w:hAnsi="inherit" w:cs="Times New Roman"/>
          <w:b/>
          <w:bCs/>
          <w:color w:val="1D2129"/>
          <w:sz w:val="26"/>
          <w:szCs w:val="26"/>
          <w:lang w:eastAsia="cs-CZ"/>
        </w:rPr>
        <w:t>soutěž</w:t>
      </w:r>
      <w:r w:rsidRPr="009709AA">
        <w:rPr>
          <w:rFonts w:ascii="Georgia" w:eastAsia="Times New Roman" w:hAnsi="Georgia" w:cs="Times New Roman"/>
          <w:color w:val="1D2129"/>
          <w:sz w:val="26"/>
          <w:szCs w:val="26"/>
          <w:lang w:eastAsia="cs-CZ"/>
        </w:rPr>
        <w:t xml:space="preserve">“).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V souvislosti s pořádáním soutěže máme zájem zpracovávat informace týkající se fyzických osob účastnících se soutěže („</w:t>
      </w:r>
      <w:r w:rsidRPr="009709AA">
        <w:rPr>
          <w:rFonts w:ascii="inherit" w:eastAsia="Times New Roman" w:hAnsi="inherit" w:cs="Times New Roman"/>
          <w:b/>
          <w:bCs/>
          <w:color w:val="1D2129"/>
          <w:sz w:val="26"/>
          <w:szCs w:val="26"/>
          <w:lang w:eastAsia="cs-CZ"/>
        </w:rPr>
        <w:t>soutěžící</w:t>
      </w:r>
      <w:r w:rsidRPr="009709AA">
        <w:rPr>
          <w:rFonts w:ascii="Georgia" w:eastAsia="Times New Roman" w:hAnsi="Georgia" w:cs="Times New Roman"/>
          <w:color w:val="1D2129"/>
          <w:sz w:val="26"/>
          <w:szCs w:val="26"/>
          <w:lang w:eastAsia="cs-CZ"/>
        </w:rPr>
        <w:t>“ nebo „</w:t>
      </w:r>
      <w:r w:rsidRPr="009709AA">
        <w:rPr>
          <w:rFonts w:ascii="inherit" w:eastAsia="Times New Roman" w:hAnsi="inherit" w:cs="Times New Roman"/>
          <w:b/>
          <w:bCs/>
          <w:color w:val="1D2129"/>
          <w:sz w:val="26"/>
          <w:szCs w:val="26"/>
          <w:lang w:eastAsia="cs-CZ"/>
        </w:rPr>
        <w:t>Vy</w:t>
      </w:r>
      <w:r w:rsidRPr="009709AA">
        <w:rPr>
          <w:rFonts w:ascii="Georgia" w:eastAsia="Times New Roman" w:hAnsi="Georgia" w:cs="Times New Roman"/>
          <w:color w:val="1D2129"/>
          <w:sz w:val="26"/>
          <w:szCs w:val="26"/>
          <w:lang w:eastAsia="cs-CZ"/>
        </w:rPr>
        <w:t>“). Konkrétně máme zájem zpracovávat informace o Vás v rozsahu: [</w:t>
      </w:r>
      <w:r w:rsidRPr="009709AA">
        <w:rPr>
          <w:rFonts w:ascii="inherit" w:eastAsia="Times New Roman" w:hAnsi="inherit" w:cs="Times New Roman"/>
          <w:i/>
          <w:iCs/>
          <w:color w:val="1D2129"/>
          <w:sz w:val="26"/>
          <w:szCs w:val="26"/>
          <w:lang w:eastAsia="cs-CZ"/>
        </w:rPr>
        <w:t>jméno, příjmení a místo bydliště (obec)</w:t>
      </w:r>
      <w:r w:rsidRPr="009709AA">
        <w:rPr>
          <w:rFonts w:ascii="Georgia" w:eastAsia="Times New Roman" w:hAnsi="Georgia" w:cs="Times New Roman"/>
          <w:color w:val="1D2129"/>
          <w:sz w:val="26"/>
          <w:szCs w:val="26"/>
          <w:lang w:eastAsia="cs-CZ"/>
        </w:rPr>
        <w:t xml:space="preserve">], a to za účelem jejich použití při (a) prezentaci soutěže a jejích výherců a (b) marketingové podpoře našich produktů a značek. Výše uvedené informace bychom např. rádi uveřejnili na našich internetových stránkách, sociálních sítích či v našich marketingových materiálech a časopisech.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Výše uvedené informace představují Vaše osobní údaje ve smyslu Nařízení Evropského Parlamentu a Rady (EU) 2016/679 ze dne 27. dubna 2016 o ochraně fyzických osob v souvislosti se zpracováním osobních údajů a o volném pohybu těchto údajů a o zrušení směrnice 95/46/ES („</w:t>
      </w:r>
      <w:r w:rsidRPr="009709AA">
        <w:rPr>
          <w:rFonts w:ascii="inherit" w:eastAsia="Times New Roman" w:hAnsi="inherit" w:cs="Times New Roman"/>
          <w:b/>
          <w:bCs/>
          <w:color w:val="1D2129"/>
          <w:sz w:val="26"/>
          <w:szCs w:val="26"/>
          <w:lang w:eastAsia="cs-CZ"/>
        </w:rPr>
        <w:t>GDPR</w:t>
      </w:r>
      <w:r w:rsidRPr="009709AA">
        <w:rPr>
          <w:rFonts w:ascii="Georgia" w:eastAsia="Times New Roman" w:hAnsi="Georgia" w:cs="Times New Roman"/>
          <w:color w:val="1D2129"/>
          <w:sz w:val="26"/>
          <w:szCs w:val="26"/>
          <w:lang w:eastAsia="cs-CZ"/>
        </w:rPr>
        <w:t xml:space="preserve">“).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Podle GDPR potřebujeme ke zpracování osobních údajů pro výše uvedené účely Váš souhlas. Udělení takového souhlasu je přitom zcela dobrovolné. Navíc máte právo již udělený souhlas kdykoli odvolat písemným oznámením, které nám doručíte. V případě, že tak učiníte, bude zpracování Vašich osobních údajů prováděné na základě odvolaného souhlasu neprodleně ukončeno. Odvoláním souhlasu nicméně není dotčena zákonnost zpracování v období před jeho odvoláním.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Pokud nám udělíte tento souhlas, budeme Vaše osobní údaje zpracovávat po dobu [</w:t>
      </w:r>
      <w:r w:rsidRPr="009709AA">
        <w:rPr>
          <w:rFonts w:ascii="inherit" w:eastAsia="Times New Roman" w:hAnsi="inherit" w:cs="Times New Roman"/>
          <w:i/>
          <w:iCs/>
          <w:color w:val="1D2129"/>
          <w:sz w:val="26"/>
          <w:szCs w:val="26"/>
          <w:lang w:eastAsia="cs-CZ"/>
        </w:rPr>
        <w:t>5 měsíců/do jeho odvolání</w:t>
      </w:r>
      <w:r w:rsidRPr="009709AA">
        <w:rPr>
          <w:rFonts w:ascii="Georgia" w:eastAsia="Times New Roman" w:hAnsi="Georgia" w:cs="Times New Roman"/>
          <w:color w:val="1D2129"/>
          <w:sz w:val="26"/>
          <w:szCs w:val="26"/>
          <w:lang w:eastAsia="cs-CZ"/>
        </w:rPr>
        <w:t>]. Berete na vědomí, že za účelem zpracování Vašich osobních údajů můžeme předat Vaše osobní údaje jinému zpracovateli, se kterým máme uzavřenou smlouvu o zpracování osobních údajů. K Vašim osobním údajům budou mít přístup uživatelé a čtenáři našich informačních médií a marketingových materiálů, a to případně i ze zahraničí.</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Podle GDPR máte právo požadovat po nás přístup ke svým osobním údajům (čl. 15 GDPR), jejich opravu nebo výmaz (čl. 16 nebo čl. 17 GDPR), popř. omezení zpracování (čl. 18 GDPR). Dále máte právo vznést námitku proti prováděnému zpracování (čl. 21 GDPR). Za podmínek stanovených v čl. 20 GDPR máte též právo na přenositelnost osobních údajů, které se Vás týkají a </w:t>
      </w:r>
      <w:r w:rsidRPr="009709AA">
        <w:rPr>
          <w:rFonts w:ascii="Georgia" w:eastAsia="Times New Roman" w:hAnsi="Georgia" w:cs="Times New Roman"/>
          <w:color w:val="1D2129"/>
          <w:sz w:val="26"/>
          <w:szCs w:val="26"/>
          <w:lang w:eastAsia="cs-CZ"/>
        </w:rPr>
        <w:lastRenderedPageBreak/>
        <w:t xml:space="preserve">které jste nám poskytli. V případě jakýchkoli otázek týkajících </w:t>
      </w:r>
      <w:proofErr w:type="gramStart"/>
      <w:r w:rsidRPr="009709AA">
        <w:rPr>
          <w:rFonts w:ascii="Georgia" w:eastAsia="Times New Roman" w:hAnsi="Georgia" w:cs="Times New Roman"/>
          <w:color w:val="1D2129"/>
          <w:sz w:val="26"/>
          <w:szCs w:val="26"/>
          <w:lang w:eastAsia="cs-CZ"/>
        </w:rPr>
        <w:t>se</w:t>
      </w:r>
      <w:proofErr w:type="gramEnd"/>
      <w:r w:rsidRPr="009709AA">
        <w:rPr>
          <w:rFonts w:ascii="Georgia" w:eastAsia="Times New Roman" w:hAnsi="Georgia" w:cs="Times New Roman"/>
          <w:color w:val="1D2129"/>
          <w:sz w:val="26"/>
          <w:szCs w:val="26"/>
          <w:lang w:eastAsia="cs-CZ"/>
        </w:rPr>
        <w:t xml:space="preserve"> zpracování Vašich osobních údajů nás můžete kontaktovat na e-mailové adrese [</w:t>
      </w:r>
      <w:r w:rsidRPr="009709AA">
        <w:rPr>
          <w:rFonts w:ascii="inherit" w:eastAsia="Times New Roman" w:hAnsi="inherit" w:cs="Times New Roman"/>
          <w:i/>
          <w:iCs/>
          <w:color w:val="1D2129"/>
          <w:sz w:val="26"/>
          <w:szCs w:val="26"/>
          <w:lang w:eastAsia="cs-CZ"/>
        </w:rPr>
        <w:t>info@spsaleshouse.com</w:t>
      </w:r>
      <w:r w:rsidRPr="009709AA">
        <w:rPr>
          <w:rFonts w:ascii="Georgia" w:eastAsia="Times New Roman" w:hAnsi="Georgia" w:cs="Times New Roman"/>
          <w:color w:val="1D2129"/>
          <w:sz w:val="26"/>
          <w:szCs w:val="26"/>
          <w:lang w:eastAsia="cs-CZ"/>
        </w:rPr>
        <w:t>].</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Pokud se budete domnívat, že Vaše osobní údaje jsou zpracovávány v rozporu s právními předpisy, máte právo se na nás obrátit s žádostí o zjednání nápravy. Pokud bude Vaše žádost oprávněná, neprodleně odstraníme závadný stav. Tím není dotčena Vaše možnost podat stížnost přímo u Úřadu pro ochranu osobních údajů.</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Účastí v soutěži soutěžící uděluje Správci souhlas se zpracováním osobních údajů pro účely, v rozsahu a po dobu specifikovanou výše</w:t>
      </w:r>
      <w:r w:rsidRPr="009709AA">
        <w:rPr>
          <w:rFonts w:ascii="Georgia" w:eastAsia="Times New Roman" w:hAnsi="Georgia" w:cs="Times New Roman"/>
          <w:color w:val="1D2129"/>
          <w:sz w:val="26"/>
          <w:szCs w:val="26"/>
          <w:lang w:eastAsia="cs-CZ"/>
        </w:rPr>
        <w:t>. Soutěžící bere na vědomí, že tento souhlas budeme archivovat po dobu [5 let], abychom byli schopni doložit souhlas soutěžícího s prováděným zpracováním.</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JAK SE SOUTĚŽE ZÚČASTNIT?</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Soutěž probíhá na základě soutěžního kola trvajícího od</w:t>
      </w:r>
      <w:r w:rsidR="00483B8A">
        <w:rPr>
          <w:rFonts w:ascii="Georgia" w:eastAsia="Times New Roman" w:hAnsi="Georgia" w:cs="Times New Roman"/>
          <w:color w:val="1D2129"/>
          <w:sz w:val="26"/>
          <w:szCs w:val="26"/>
          <w:lang w:eastAsia="cs-CZ"/>
        </w:rPr>
        <w:t xml:space="preserve"> 1</w:t>
      </w:r>
      <w:r w:rsidR="00691093">
        <w:rPr>
          <w:rFonts w:ascii="Georgia" w:eastAsia="Times New Roman" w:hAnsi="Georgia" w:cs="Times New Roman"/>
          <w:color w:val="1D2129"/>
          <w:sz w:val="26"/>
          <w:szCs w:val="26"/>
          <w:lang w:eastAsia="cs-CZ"/>
        </w:rPr>
        <w:t xml:space="preserve">. </w:t>
      </w:r>
      <w:r w:rsidR="00483B8A">
        <w:rPr>
          <w:rFonts w:ascii="Georgia" w:eastAsia="Times New Roman" w:hAnsi="Georgia" w:cs="Times New Roman"/>
          <w:color w:val="1D2129"/>
          <w:sz w:val="26"/>
          <w:szCs w:val="26"/>
          <w:lang w:eastAsia="cs-CZ"/>
        </w:rPr>
        <w:t>8</w:t>
      </w:r>
      <w:r w:rsidR="00691093">
        <w:rPr>
          <w:rFonts w:ascii="Georgia" w:eastAsia="Times New Roman" w:hAnsi="Georgia" w:cs="Times New Roman"/>
          <w:color w:val="1D2129"/>
          <w:sz w:val="26"/>
          <w:szCs w:val="26"/>
          <w:lang w:eastAsia="cs-CZ"/>
        </w:rPr>
        <w:t xml:space="preserve">. 2019 </w:t>
      </w:r>
      <w:r w:rsidRPr="009709AA">
        <w:rPr>
          <w:rFonts w:ascii="Georgia" w:eastAsia="Times New Roman" w:hAnsi="Georgia" w:cs="Times New Roman"/>
          <w:color w:val="1D2129"/>
          <w:sz w:val="26"/>
          <w:szCs w:val="26"/>
          <w:lang w:eastAsia="cs-CZ"/>
        </w:rPr>
        <w:t xml:space="preserve">do </w:t>
      </w:r>
      <w:r w:rsidR="00483B8A">
        <w:rPr>
          <w:rFonts w:ascii="Georgia" w:eastAsia="Times New Roman" w:hAnsi="Georgia" w:cs="Times New Roman"/>
          <w:color w:val="1D2129"/>
          <w:sz w:val="26"/>
          <w:szCs w:val="26"/>
          <w:lang w:eastAsia="cs-CZ"/>
        </w:rPr>
        <w:t>8</w:t>
      </w:r>
      <w:r w:rsidR="00691093">
        <w:rPr>
          <w:rFonts w:ascii="Georgia" w:eastAsia="Times New Roman" w:hAnsi="Georgia" w:cs="Times New Roman"/>
          <w:color w:val="1D2129"/>
          <w:sz w:val="26"/>
          <w:szCs w:val="26"/>
          <w:lang w:eastAsia="cs-CZ"/>
        </w:rPr>
        <w:t xml:space="preserve">. </w:t>
      </w:r>
      <w:r w:rsidR="00483B8A">
        <w:rPr>
          <w:rFonts w:ascii="Georgia" w:eastAsia="Times New Roman" w:hAnsi="Georgia" w:cs="Times New Roman"/>
          <w:color w:val="1D2129"/>
          <w:sz w:val="26"/>
          <w:szCs w:val="26"/>
          <w:lang w:eastAsia="cs-CZ"/>
        </w:rPr>
        <w:t>8</w:t>
      </w:r>
      <w:r w:rsidR="00691093">
        <w:rPr>
          <w:rFonts w:ascii="Georgia" w:eastAsia="Times New Roman" w:hAnsi="Georgia" w:cs="Times New Roman"/>
          <w:color w:val="1D2129"/>
          <w:sz w:val="26"/>
          <w:szCs w:val="26"/>
          <w:lang w:eastAsia="cs-CZ"/>
        </w:rPr>
        <w:t>. 2019 na imnam.cz</w:t>
      </w:r>
      <w:r w:rsidRPr="009709AA">
        <w:rPr>
          <w:rFonts w:ascii="Georgia" w:eastAsia="Times New Roman" w:hAnsi="Georgia" w:cs="Times New Roman"/>
          <w:color w:val="1D2129"/>
          <w:sz w:val="26"/>
          <w:szCs w:val="26"/>
          <w:lang w:eastAsia="cs-CZ"/>
        </w:rPr>
        <w:t xml:space="preserve">. Soutěže se uživatel (dále jen „soutěžící“) zúčastní tak, že </w:t>
      </w:r>
      <w:r w:rsidR="005609EB">
        <w:rPr>
          <w:rFonts w:ascii="Georgia" w:eastAsia="Times New Roman" w:hAnsi="Georgia" w:cs="Times New Roman"/>
          <w:color w:val="1D2129"/>
          <w:sz w:val="26"/>
          <w:szCs w:val="26"/>
          <w:lang w:eastAsia="cs-CZ"/>
        </w:rPr>
        <w:t xml:space="preserve">napíše odpověď na soutěžní otázku uvedenou </w:t>
      </w:r>
      <w:r w:rsidR="00691093">
        <w:rPr>
          <w:rFonts w:ascii="Georgia" w:eastAsia="Times New Roman" w:hAnsi="Georgia" w:cs="Times New Roman"/>
          <w:color w:val="1D2129"/>
          <w:sz w:val="26"/>
          <w:szCs w:val="26"/>
          <w:lang w:eastAsia="cs-CZ"/>
        </w:rPr>
        <w:t>na imnam.cz do soutěžního formuláře ve článku na imnam.cz.</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Soutěže se může zúčastnit každý soutěžící </w:t>
      </w:r>
      <w:r w:rsidR="00691093">
        <w:rPr>
          <w:rFonts w:ascii="Georgia" w:eastAsia="Times New Roman" w:hAnsi="Georgia" w:cs="Times New Roman"/>
          <w:color w:val="1D2129"/>
          <w:sz w:val="26"/>
          <w:szCs w:val="26"/>
          <w:lang w:eastAsia="cs-CZ"/>
        </w:rPr>
        <w:t xml:space="preserve">starší 18 let </w:t>
      </w:r>
      <w:r w:rsidRPr="009709AA">
        <w:rPr>
          <w:rFonts w:ascii="Georgia" w:eastAsia="Times New Roman" w:hAnsi="Georgia" w:cs="Times New Roman"/>
          <w:color w:val="1D2129"/>
          <w:sz w:val="26"/>
          <w:szCs w:val="26"/>
          <w:lang w:eastAsia="cs-CZ"/>
        </w:rPr>
        <w:t xml:space="preserve">pouze jednou. </w:t>
      </w:r>
      <w:r w:rsidR="00691093">
        <w:rPr>
          <w:rFonts w:ascii="Georgia" w:eastAsia="Times New Roman" w:hAnsi="Georgia" w:cs="Times New Roman"/>
          <w:color w:val="1D2129"/>
          <w:sz w:val="26"/>
          <w:szCs w:val="26"/>
          <w:lang w:eastAsia="cs-CZ"/>
        </w:rPr>
        <w:t xml:space="preserve">Po oznámení výhry nám výherce pošle vyplněný dotazník týkající se jeho věku (musí být starší 18 let) s jeho podpisem. Dotazník stačí zaslat oskenovaný emailem. </w:t>
      </w:r>
      <w:r w:rsidRPr="009709AA">
        <w:rPr>
          <w:rFonts w:ascii="Georgia" w:eastAsia="Times New Roman" w:hAnsi="Georgia" w:cs="Times New Roman"/>
          <w:color w:val="1D2129"/>
          <w:sz w:val="26"/>
          <w:szCs w:val="26"/>
          <w:lang w:eastAsia="cs-CZ"/>
        </w:rPr>
        <w:t>Ze soutěže jsou vyloučeni zaměstnanci pořadatele a osoby blízké zaměstnancům pořadatele. Soutěž je určena osobám s doručovací adresou na území České republiky</w:t>
      </w:r>
      <w:r w:rsidR="00691093">
        <w:rPr>
          <w:rFonts w:ascii="Georgia" w:eastAsia="Times New Roman" w:hAnsi="Georgia" w:cs="Times New Roman"/>
          <w:color w:val="1D2129"/>
          <w:sz w:val="26"/>
          <w:szCs w:val="26"/>
          <w:lang w:eastAsia="cs-CZ"/>
        </w:rPr>
        <w:t>.</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VÝBĚR VÝHERCŮ</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Výherci budou vybráni pomocí aplikace náhodného výběru čísla. Do aplikace se zadá počet účastníků soutěže a aplikace udá číslo výherce.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ODMĚNY V SOUTĚŽI</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Výhrou v soutěži je: </w:t>
      </w:r>
      <w:r w:rsidR="00483B8A">
        <w:rPr>
          <w:rFonts w:ascii="Georgia" w:eastAsia="Times New Roman" w:hAnsi="Georgia" w:cs="Times New Roman"/>
          <w:color w:val="1D2129"/>
          <w:sz w:val="26"/>
          <w:szCs w:val="26"/>
          <w:lang w:eastAsia="cs-CZ"/>
        </w:rPr>
        <w:t>Jedna z pěti lahví Baileys.</w:t>
      </w:r>
      <w:bookmarkStart w:id="0" w:name="_GoBack"/>
      <w:bookmarkEnd w:id="0"/>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PŘEDÁNÍ VÝHRY</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Výhra bude výherci zaslána poštou,</w:t>
      </w:r>
      <w:r w:rsidR="006D51FA">
        <w:rPr>
          <w:rFonts w:ascii="Georgia" w:eastAsia="Times New Roman" w:hAnsi="Georgia" w:cs="Times New Roman"/>
          <w:color w:val="1D2129"/>
          <w:sz w:val="26"/>
          <w:szCs w:val="26"/>
          <w:lang w:eastAsia="cs-CZ"/>
        </w:rPr>
        <w:t xml:space="preserve"> předána</w:t>
      </w:r>
      <w:r w:rsidR="00EF215C">
        <w:rPr>
          <w:rFonts w:ascii="Georgia" w:eastAsia="Times New Roman" w:hAnsi="Georgia" w:cs="Times New Roman"/>
          <w:color w:val="1D2129"/>
          <w:sz w:val="26"/>
          <w:szCs w:val="26"/>
          <w:lang w:eastAsia="cs-CZ"/>
        </w:rPr>
        <w:t xml:space="preserve"> osobně,</w:t>
      </w:r>
      <w:r w:rsidRPr="009709AA">
        <w:rPr>
          <w:rFonts w:ascii="Georgia" w:eastAsia="Times New Roman" w:hAnsi="Georgia" w:cs="Times New Roman"/>
          <w:color w:val="1D2129"/>
          <w:sz w:val="26"/>
          <w:szCs w:val="26"/>
          <w:lang w:eastAsia="cs-CZ"/>
        </w:rPr>
        <w:t xml:space="preserve"> případně emailem, pok</w:t>
      </w:r>
      <w:r w:rsidR="005609EB">
        <w:rPr>
          <w:rFonts w:ascii="Georgia" w:eastAsia="Times New Roman" w:hAnsi="Georgia" w:cs="Times New Roman"/>
          <w:color w:val="1D2129"/>
          <w:sz w:val="26"/>
          <w:szCs w:val="26"/>
          <w:lang w:eastAsia="cs-CZ"/>
        </w:rPr>
        <w:t>ud se jedná o voucher.</w:t>
      </w:r>
      <w:r w:rsidRPr="009709AA">
        <w:rPr>
          <w:rFonts w:ascii="Georgia" w:eastAsia="Times New Roman" w:hAnsi="Georgia" w:cs="Times New Roman"/>
          <w:color w:val="1D2129"/>
          <w:sz w:val="26"/>
          <w:szCs w:val="26"/>
          <w:lang w:eastAsia="cs-CZ"/>
        </w:rPr>
        <w:t xml:space="preserve">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Výherce, který si výhru nepřevezme anebo neodpoví na výzvu v podobě soukromé zprávy do 4 dnů pořadatelem a/nebo který neprokáže splnění podmínek účasti v soutěži stanovené v těchto podmínkách, ztrácí na výhru nárok. Výhru nelze směnit za hotovost nebo požadovat vydání jiné výhry, než je pořadatelem soutěže stanovena.</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PRÁVA A POVINNOSTI POŘADATELE SOUTĚŽE</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V případě důvodného podezření podvodu, zneužití a/ nebo chyby týkající se řádného provozování této soutěže, si pořadatel vyhrazuje právo ji ukončit či </w:t>
      </w:r>
      <w:r w:rsidRPr="009709AA">
        <w:rPr>
          <w:rFonts w:ascii="Georgia" w:eastAsia="Times New Roman" w:hAnsi="Georgia" w:cs="Times New Roman"/>
          <w:color w:val="1D2129"/>
          <w:sz w:val="26"/>
          <w:szCs w:val="26"/>
          <w:lang w:eastAsia="cs-CZ"/>
        </w:rPr>
        <w:lastRenderedPageBreak/>
        <w:t>pozastavit, pozměnit tyto podmínky, prohlásit oznámení zaslaná výhercům za neplatná nebo bez oznámení a jakékoli náhrady zablokovat účast soutěžícím, kteří se účastní soutěže v rozporu s dobrými mravy.</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Bude-li mít pořadatel oprávněné podezření na podvodné, nepoctivé nebo nekalé jednání soutěžícího či jiné osoby, která soutěžícímu napomohla či mohla napomoci k výhře, nebo pokud k takovému jednání dojde, bude soutěžící ze soutěže vyloučen. Účast v soutěži nelze vymáhat soudní cestou. Ze soutěže budou vyloučeni všichni soutěžící, kteří řádně nesplní podmínky účasti v soutěži podle těchto pravidel. Ze soutěže budou vyřazeny příspěvky, které jsou vulgární. </w:t>
      </w:r>
    </w:p>
    <w:p w:rsidR="00BA6421" w:rsidRDefault="00BA6421"/>
    <w:sectPr w:rsidR="00BA6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AA"/>
    <w:rsid w:val="00086CCF"/>
    <w:rsid w:val="00393395"/>
    <w:rsid w:val="00483B8A"/>
    <w:rsid w:val="005609EB"/>
    <w:rsid w:val="00691093"/>
    <w:rsid w:val="006D51FA"/>
    <w:rsid w:val="009709AA"/>
    <w:rsid w:val="00BA6421"/>
    <w:rsid w:val="00DC42D8"/>
    <w:rsid w:val="00EF2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5DB2"/>
  <w15:chartTrackingRefBased/>
  <w15:docId w15:val="{227983D3-608E-4D3D-9ECA-A8C992AD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4yxo">
    <w:name w:val="_4yxo"/>
    <w:basedOn w:val="Standardnpsmoodstavce"/>
    <w:rsid w:val="009709AA"/>
  </w:style>
  <w:style w:type="character" w:customStyle="1" w:styleId="4yxp">
    <w:name w:val="_4yxp"/>
    <w:basedOn w:val="Standardnpsmoodstavce"/>
    <w:rsid w:val="0097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44759">
      <w:bodyDiv w:val="1"/>
      <w:marLeft w:val="0"/>
      <w:marRight w:val="0"/>
      <w:marTop w:val="0"/>
      <w:marBottom w:val="0"/>
      <w:divBdr>
        <w:top w:val="none" w:sz="0" w:space="0" w:color="auto"/>
        <w:left w:val="none" w:sz="0" w:space="0" w:color="auto"/>
        <w:bottom w:val="none" w:sz="0" w:space="0" w:color="auto"/>
        <w:right w:val="none" w:sz="0" w:space="0" w:color="auto"/>
      </w:divBdr>
      <w:divsChild>
        <w:div w:id="901990719">
          <w:marLeft w:val="0"/>
          <w:marRight w:val="0"/>
          <w:marTop w:val="0"/>
          <w:marBottom w:val="420"/>
          <w:divBdr>
            <w:top w:val="none" w:sz="0" w:space="0" w:color="auto"/>
            <w:left w:val="none" w:sz="0" w:space="0" w:color="auto"/>
            <w:bottom w:val="none" w:sz="0" w:space="0" w:color="auto"/>
            <w:right w:val="none" w:sz="0" w:space="0" w:color="auto"/>
          </w:divBdr>
        </w:div>
        <w:div w:id="492721061">
          <w:marLeft w:val="0"/>
          <w:marRight w:val="0"/>
          <w:marTop w:val="0"/>
          <w:marBottom w:val="420"/>
          <w:divBdr>
            <w:top w:val="none" w:sz="0" w:space="0" w:color="auto"/>
            <w:left w:val="none" w:sz="0" w:space="0" w:color="auto"/>
            <w:bottom w:val="none" w:sz="0" w:space="0" w:color="auto"/>
            <w:right w:val="none" w:sz="0" w:space="0" w:color="auto"/>
          </w:divBdr>
        </w:div>
        <w:div w:id="319501368">
          <w:marLeft w:val="0"/>
          <w:marRight w:val="0"/>
          <w:marTop w:val="0"/>
          <w:marBottom w:val="420"/>
          <w:divBdr>
            <w:top w:val="none" w:sz="0" w:space="0" w:color="auto"/>
            <w:left w:val="none" w:sz="0" w:space="0" w:color="auto"/>
            <w:bottom w:val="none" w:sz="0" w:space="0" w:color="auto"/>
            <w:right w:val="none" w:sz="0" w:space="0" w:color="auto"/>
          </w:divBdr>
        </w:div>
        <w:div w:id="1646199877">
          <w:marLeft w:val="0"/>
          <w:marRight w:val="0"/>
          <w:marTop w:val="0"/>
          <w:marBottom w:val="420"/>
          <w:divBdr>
            <w:top w:val="none" w:sz="0" w:space="0" w:color="auto"/>
            <w:left w:val="none" w:sz="0" w:space="0" w:color="auto"/>
            <w:bottom w:val="none" w:sz="0" w:space="0" w:color="auto"/>
            <w:right w:val="none" w:sz="0" w:space="0" w:color="auto"/>
          </w:divBdr>
        </w:div>
        <w:div w:id="1165979456">
          <w:marLeft w:val="0"/>
          <w:marRight w:val="0"/>
          <w:marTop w:val="0"/>
          <w:marBottom w:val="420"/>
          <w:divBdr>
            <w:top w:val="none" w:sz="0" w:space="0" w:color="auto"/>
            <w:left w:val="none" w:sz="0" w:space="0" w:color="auto"/>
            <w:bottom w:val="none" w:sz="0" w:space="0" w:color="auto"/>
            <w:right w:val="none" w:sz="0" w:space="0" w:color="auto"/>
          </w:divBdr>
        </w:div>
        <w:div w:id="244993885">
          <w:marLeft w:val="0"/>
          <w:marRight w:val="0"/>
          <w:marTop w:val="0"/>
          <w:marBottom w:val="420"/>
          <w:divBdr>
            <w:top w:val="none" w:sz="0" w:space="0" w:color="auto"/>
            <w:left w:val="none" w:sz="0" w:space="0" w:color="auto"/>
            <w:bottom w:val="none" w:sz="0" w:space="0" w:color="auto"/>
            <w:right w:val="none" w:sz="0" w:space="0" w:color="auto"/>
          </w:divBdr>
        </w:div>
        <w:div w:id="909924833">
          <w:marLeft w:val="0"/>
          <w:marRight w:val="0"/>
          <w:marTop w:val="0"/>
          <w:marBottom w:val="420"/>
          <w:divBdr>
            <w:top w:val="none" w:sz="0" w:space="0" w:color="auto"/>
            <w:left w:val="none" w:sz="0" w:space="0" w:color="auto"/>
            <w:bottom w:val="none" w:sz="0" w:space="0" w:color="auto"/>
            <w:right w:val="none" w:sz="0" w:space="0" w:color="auto"/>
          </w:divBdr>
        </w:div>
        <w:div w:id="795372514">
          <w:marLeft w:val="0"/>
          <w:marRight w:val="0"/>
          <w:marTop w:val="0"/>
          <w:marBottom w:val="420"/>
          <w:divBdr>
            <w:top w:val="none" w:sz="0" w:space="0" w:color="auto"/>
            <w:left w:val="none" w:sz="0" w:space="0" w:color="auto"/>
            <w:bottom w:val="none" w:sz="0" w:space="0" w:color="auto"/>
            <w:right w:val="none" w:sz="0" w:space="0" w:color="auto"/>
          </w:divBdr>
        </w:div>
        <w:div w:id="1636636761">
          <w:marLeft w:val="0"/>
          <w:marRight w:val="0"/>
          <w:marTop w:val="0"/>
          <w:marBottom w:val="420"/>
          <w:divBdr>
            <w:top w:val="none" w:sz="0" w:space="0" w:color="auto"/>
            <w:left w:val="none" w:sz="0" w:space="0" w:color="auto"/>
            <w:bottom w:val="none" w:sz="0" w:space="0" w:color="auto"/>
            <w:right w:val="none" w:sz="0" w:space="0" w:color="auto"/>
          </w:divBdr>
        </w:div>
        <w:div w:id="272828075">
          <w:marLeft w:val="0"/>
          <w:marRight w:val="0"/>
          <w:marTop w:val="0"/>
          <w:marBottom w:val="420"/>
          <w:divBdr>
            <w:top w:val="none" w:sz="0" w:space="0" w:color="auto"/>
            <w:left w:val="none" w:sz="0" w:space="0" w:color="auto"/>
            <w:bottom w:val="none" w:sz="0" w:space="0" w:color="auto"/>
            <w:right w:val="none" w:sz="0" w:space="0" w:color="auto"/>
          </w:divBdr>
        </w:div>
        <w:div w:id="1337422186">
          <w:marLeft w:val="0"/>
          <w:marRight w:val="0"/>
          <w:marTop w:val="0"/>
          <w:marBottom w:val="420"/>
          <w:divBdr>
            <w:top w:val="none" w:sz="0" w:space="0" w:color="auto"/>
            <w:left w:val="none" w:sz="0" w:space="0" w:color="auto"/>
            <w:bottom w:val="none" w:sz="0" w:space="0" w:color="auto"/>
            <w:right w:val="none" w:sz="0" w:space="0" w:color="auto"/>
          </w:divBdr>
        </w:div>
        <w:div w:id="711341880">
          <w:marLeft w:val="0"/>
          <w:marRight w:val="0"/>
          <w:marTop w:val="0"/>
          <w:marBottom w:val="420"/>
          <w:divBdr>
            <w:top w:val="none" w:sz="0" w:space="0" w:color="auto"/>
            <w:left w:val="none" w:sz="0" w:space="0" w:color="auto"/>
            <w:bottom w:val="none" w:sz="0" w:space="0" w:color="auto"/>
            <w:right w:val="none" w:sz="0" w:space="0" w:color="auto"/>
          </w:divBdr>
        </w:div>
        <w:div w:id="150947814">
          <w:marLeft w:val="0"/>
          <w:marRight w:val="0"/>
          <w:marTop w:val="0"/>
          <w:marBottom w:val="420"/>
          <w:divBdr>
            <w:top w:val="none" w:sz="0" w:space="0" w:color="auto"/>
            <w:left w:val="none" w:sz="0" w:space="0" w:color="auto"/>
            <w:bottom w:val="none" w:sz="0" w:space="0" w:color="auto"/>
            <w:right w:val="none" w:sz="0" w:space="0" w:color="auto"/>
          </w:divBdr>
        </w:div>
        <w:div w:id="1459688839">
          <w:marLeft w:val="0"/>
          <w:marRight w:val="0"/>
          <w:marTop w:val="0"/>
          <w:marBottom w:val="420"/>
          <w:divBdr>
            <w:top w:val="none" w:sz="0" w:space="0" w:color="auto"/>
            <w:left w:val="none" w:sz="0" w:space="0" w:color="auto"/>
            <w:bottom w:val="none" w:sz="0" w:space="0" w:color="auto"/>
            <w:right w:val="none" w:sz="0" w:space="0" w:color="auto"/>
          </w:divBdr>
        </w:div>
        <w:div w:id="1579946216">
          <w:marLeft w:val="0"/>
          <w:marRight w:val="0"/>
          <w:marTop w:val="0"/>
          <w:marBottom w:val="420"/>
          <w:divBdr>
            <w:top w:val="none" w:sz="0" w:space="0" w:color="auto"/>
            <w:left w:val="none" w:sz="0" w:space="0" w:color="auto"/>
            <w:bottom w:val="none" w:sz="0" w:space="0" w:color="auto"/>
            <w:right w:val="none" w:sz="0" w:space="0" w:color="auto"/>
          </w:divBdr>
        </w:div>
        <w:div w:id="841894236">
          <w:marLeft w:val="0"/>
          <w:marRight w:val="0"/>
          <w:marTop w:val="0"/>
          <w:marBottom w:val="420"/>
          <w:divBdr>
            <w:top w:val="none" w:sz="0" w:space="0" w:color="auto"/>
            <w:left w:val="none" w:sz="0" w:space="0" w:color="auto"/>
            <w:bottom w:val="none" w:sz="0" w:space="0" w:color="auto"/>
            <w:right w:val="none" w:sz="0" w:space="0" w:color="auto"/>
          </w:divBdr>
        </w:div>
        <w:div w:id="1650864661">
          <w:marLeft w:val="0"/>
          <w:marRight w:val="0"/>
          <w:marTop w:val="0"/>
          <w:marBottom w:val="420"/>
          <w:divBdr>
            <w:top w:val="none" w:sz="0" w:space="0" w:color="auto"/>
            <w:left w:val="none" w:sz="0" w:space="0" w:color="auto"/>
            <w:bottom w:val="none" w:sz="0" w:space="0" w:color="auto"/>
            <w:right w:val="none" w:sz="0" w:space="0" w:color="auto"/>
          </w:divBdr>
        </w:div>
        <w:div w:id="1581863241">
          <w:marLeft w:val="0"/>
          <w:marRight w:val="0"/>
          <w:marTop w:val="0"/>
          <w:marBottom w:val="420"/>
          <w:divBdr>
            <w:top w:val="none" w:sz="0" w:space="0" w:color="auto"/>
            <w:left w:val="none" w:sz="0" w:space="0" w:color="auto"/>
            <w:bottom w:val="none" w:sz="0" w:space="0" w:color="auto"/>
            <w:right w:val="none" w:sz="0" w:space="0" w:color="auto"/>
          </w:divBdr>
        </w:div>
        <w:div w:id="2115515297">
          <w:marLeft w:val="0"/>
          <w:marRight w:val="0"/>
          <w:marTop w:val="0"/>
          <w:marBottom w:val="420"/>
          <w:divBdr>
            <w:top w:val="none" w:sz="0" w:space="0" w:color="auto"/>
            <w:left w:val="none" w:sz="0" w:space="0" w:color="auto"/>
            <w:bottom w:val="none" w:sz="0" w:space="0" w:color="auto"/>
            <w:right w:val="none" w:sz="0" w:space="0" w:color="auto"/>
          </w:divBdr>
        </w:div>
        <w:div w:id="844325201">
          <w:marLeft w:val="0"/>
          <w:marRight w:val="0"/>
          <w:marTop w:val="0"/>
          <w:marBottom w:val="420"/>
          <w:divBdr>
            <w:top w:val="none" w:sz="0" w:space="0" w:color="auto"/>
            <w:left w:val="none" w:sz="0" w:space="0" w:color="auto"/>
            <w:bottom w:val="none" w:sz="0" w:space="0" w:color="auto"/>
            <w:right w:val="none" w:sz="0" w:space="0" w:color="auto"/>
          </w:divBdr>
        </w:div>
        <w:div w:id="2061706566">
          <w:marLeft w:val="0"/>
          <w:marRight w:val="0"/>
          <w:marTop w:val="0"/>
          <w:marBottom w:val="420"/>
          <w:divBdr>
            <w:top w:val="none" w:sz="0" w:space="0" w:color="auto"/>
            <w:left w:val="none" w:sz="0" w:space="0" w:color="auto"/>
            <w:bottom w:val="none" w:sz="0" w:space="0" w:color="auto"/>
            <w:right w:val="none" w:sz="0" w:space="0" w:color="auto"/>
          </w:divBdr>
        </w:div>
        <w:div w:id="1926528175">
          <w:marLeft w:val="0"/>
          <w:marRight w:val="0"/>
          <w:marTop w:val="0"/>
          <w:marBottom w:val="420"/>
          <w:divBdr>
            <w:top w:val="none" w:sz="0" w:space="0" w:color="auto"/>
            <w:left w:val="none" w:sz="0" w:space="0" w:color="auto"/>
            <w:bottom w:val="none" w:sz="0" w:space="0" w:color="auto"/>
            <w:right w:val="none" w:sz="0" w:space="0" w:color="auto"/>
          </w:divBdr>
        </w:div>
        <w:div w:id="186713301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4516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Fišerová</dc:creator>
  <cp:keywords/>
  <dc:description/>
  <cp:lastModifiedBy>Kateřina Fišerová</cp:lastModifiedBy>
  <cp:revision>2</cp:revision>
  <dcterms:created xsi:type="dcterms:W3CDTF">2019-07-31T18:57:00Z</dcterms:created>
  <dcterms:modified xsi:type="dcterms:W3CDTF">2019-07-31T18:57:00Z</dcterms:modified>
</cp:coreProperties>
</file>